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2A" w:rsidRDefault="0094226D">
      <w:r w:rsidRPr="00845754">
        <w:rPr>
          <w:noProof/>
          <w:lang w:eastAsia="ru-RU"/>
        </w:rPr>
        <w:drawing>
          <wp:inline distT="0" distB="0" distL="0" distR="0" wp14:anchorId="0A3CBFAE" wp14:editId="57921EBF">
            <wp:extent cx="5238750" cy="28670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55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6D"/>
    <w:rsid w:val="0055252A"/>
    <w:rsid w:val="0094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Ориентированность педагогов на учебно-дисциплинарную или личностную модель взаимодействия с детьми</a:t>
            </a:r>
          </a:p>
        </c:rich>
      </c:tx>
      <c:layout>
        <c:manualLayout>
          <c:xMode val="edge"/>
          <c:yMode val="edge"/>
          <c:x val="0.10466657122405154"/>
          <c:y val="0"/>
        </c:manualLayout>
      </c:layout>
      <c:overlay val="0"/>
    </c:title>
    <c:autoTitleDeleted val="0"/>
    <c:view3D>
      <c:rotX val="9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14697590073968"/>
          <c:y val="0.18492339620338155"/>
          <c:w val="0.58317556669052728"/>
          <c:h val="0.67259964597448574"/>
        </c:manualLayout>
      </c:layout>
      <c:pie3DChart>
        <c:varyColors val="1"/>
        <c:ser>
          <c:idx val="0"/>
          <c:order val="0"/>
          <c:explosion val="20"/>
          <c:dPt>
            <c:idx val="0"/>
            <c:bubble3D val="0"/>
            <c:explosion val="8"/>
          </c:dPt>
          <c:dPt>
            <c:idx val="1"/>
            <c:bubble3D val="0"/>
            <c:explosion val="10"/>
          </c:dPt>
          <c:dPt>
            <c:idx val="2"/>
            <c:bubble3D val="0"/>
            <c:explosion val="12"/>
          </c:dPt>
          <c:dPt>
            <c:idx val="3"/>
            <c:bubble3D val="0"/>
            <c:explosion val="11"/>
          </c:dPt>
          <c:dLbls>
            <c:dLbl>
              <c:idx val="0"/>
              <c:layout>
                <c:manualLayout>
                  <c:x val="7.8614173228347354E-3"/>
                  <c:y val="-2.940330133151960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7375805297065138E-3"/>
                  <c:y val="3.512212136273663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5.4295394893820095E-3"/>
                  <c:y val="-1.581779021808320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8049916487711763E-2"/>
                  <c:y val="4.514889127231187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 b="1" i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Лист3!$L$2:$L$5</c:f>
              <c:strCache>
                <c:ptCount val="4"/>
                <c:pt idx="0">
                  <c:v>выраженная ориентированность на учебно-дисциплинарную модель</c:v>
                </c:pt>
                <c:pt idx="1">
                  <c:v>умеренная ориентированность на учебно-дисциплинарную модель</c:v>
                </c:pt>
                <c:pt idx="2">
                  <c:v>умеренная ориентированностьна личностную модель взаимодействия </c:v>
                </c:pt>
                <c:pt idx="3">
                  <c:v>выраженная ориентированность на личностную модель взаимодействия</c:v>
                </c:pt>
              </c:strCache>
            </c:strRef>
          </c:cat>
          <c:val>
            <c:numRef>
              <c:f>Лист3!$M$2:$M$5</c:f>
              <c:numCache>
                <c:formatCode>0.0%</c:formatCode>
                <c:ptCount val="4"/>
                <c:pt idx="0">
                  <c:v>6.25E-2</c:v>
                </c:pt>
                <c:pt idx="1">
                  <c:v>0.28125</c:v>
                </c:pt>
                <c:pt idx="2">
                  <c:v>0.546875</c:v>
                </c:pt>
                <c:pt idx="3">
                  <c:v>0.109375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1.8484943927463613E-2"/>
          <c:y val="0.20953287815767216"/>
          <c:w val="0.45521698878549272"/>
          <c:h val="0.76831872760091036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Юленька</cp:lastModifiedBy>
  <cp:revision>1</cp:revision>
  <dcterms:created xsi:type="dcterms:W3CDTF">2017-04-08T18:18:00Z</dcterms:created>
  <dcterms:modified xsi:type="dcterms:W3CDTF">2017-04-08T18:19:00Z</dcterms:modified>
</cp:coreProperties>
</file>